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1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Formulář pro uplatnění reklamace</w:t>
      </w:r>
    </w:p>
    <w:p>
      <w:r>
        <w:rPr>
          <w:sz w:val="20"/>
          <w:szCs w:val="20"/>
        </w:rPr>
        <w:t xml:space="preserve"/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Adresát: </w:t>
      </w:r>
      <w:r>
        <w:rPr>
          <w:rFonts w:ascii="Arial" w:cs="Arial" w:eastAsia="Arial" w:hAnsi="Arial"/>
          <w:sz w:val="20"/>
          <w:szCs w:val="20"/>
        </w:rPr>
        <w:t xml:space="preserve">IFCOR – KLINICKÉ LABORATOŘE, s.r.o., Bauerova 491/10, 603 00 Brno, e-mail: eshop@ifcor.cz</w:t>
      </w:r>
    </w:p>
    <w:p>
      <w:r>
        <w:rPr>
          <w:sz w:val="20"/>
          <w:szCs w:val="20"/>
        </w:rP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Uplatnění reklamace</w:t>
      </w:r>
    </w:p>
    <w:p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 uzavření smlouvy: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Jméno a příjmení: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Adresa: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E-mailová adresa: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Zboží / služba, která je reklamována: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Popis vad: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Navrhovaný způsob vyřízení reklamace: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0"/>
          <w:szCs w:val="20"/>
        </w:rPr>
        <w:t xml:space="preserve">Zároveň žádám o vystavení potvrzení o uplatnění reklamace s uvedením, kdy jsem toto právo uplatnil/a, co je obsahem reklamace, jaký způsob vyřízení reklamace požaduji, spolu s uvedením mých kontaktních údajů pro účely poskytnutí informace o vyřízení reklamace.</w:t>
      </w:r>
    </w:p>
    <w:p>
      <w:r>
        <w:rPr>
          <w:sz w:val="20"/>
          <w:szCs w:val="2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sz w:val="20"/>
          <w:szCs w:val="20"/>
        </w:rPr>
        <w:t xml:space="preserve">Datum:</w:t>
      </w:r>
    </w:p>
    <w:p>
      <w:pPr>
        <w:spacing w:before="320" w:after="80"/>
      </w:pPr>
      <w:r>
        <w:rPr>
          <w:rFonts w:ascii="Arial" w:cs="Arial" w:eastAsia="Arial" w:hAnsi="Arial"/>
          <w:sz w:val="20"/>
          <w:szCs w:val="20"/>
        </w:rPr>
        <w:t xml:space="preserve">Podpis: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2026-03-19T10:29:38.691Z</dcterms:created>
  <dcterms:modified xsi:type="dcterms:W3CDTF">2026-03-19T10:29:38.692Z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